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678B" w14:textId="19372CD1" w:rsidR="00BB204B" w:rsidRPr="00C55523" w:rsidRDefault="00BB204B" w:rsidP="00C55523">
      <w:pPr>
        <w:pStyle w:val="Title"/>
        <w:spacing w:before="120" w:after="240"/>
        <w:contextualSpacing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C55523">
        <w:rPr>
          <w:rFonts w:ascii="Arial" w:hAnsi="Arial" w:cs="Arial"/>
          <w:b/>
          <w:bCs/>
          <w:sz w:val="32"/>
          <w:szCs w:val="32"/>
          <w:u w:val="single"/>
        </w:rPr>
        <w:t xml:space="preserve">Significant variations between Accounting Statements for </w:t>
      </w:r>
      <w:r w:rsidR="00431703" w:rsidRPr="00C55523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760311">
        <w:rPr>
          <w:rFonts w:ascii="Arial" w:hAnsi="Arial" w:cs="Arial"/>
          <w:b/>
          <w:bCs/>
          <w:sz w:val="32"/>
          <w:szCs w:val="32"/>
          <w:u w:val="single"/>
        </w:rPr>
        <w:t>20-2</w:t>
      </w:r>
      <w:r w:rsidR="00431703" w:rsidRPr="00C55523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="0043170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C55523">
        <w:rPr>
          <w:rFonts w:ascii="Arial" w:hAnsi="Arial" w:cs="Arial"/>
          <w:b/>
          <w:bCs/>
          <w:sz w:val="32"/>
          <w:szCs w:val="32"/>
          <w:u w:val="single"/>
        </w:rPr>
        <w:t>and 202</w:t>
      </w:r>
      <w:r w:rsidR="00760311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="00431703">
        <w:rPr>
          <w:rFonts w:ascii="Arial" w:hAnsi="Arial" w:cs="Arial"/>
          <w:b/>
          <w:bCs/>
          <w:sz w:val="32"/>
          <w:szCs w:val="32"/>
          <w:u w:val="single"/>
        </w:rPr>
        <w:t>-2</w:t>
      </w:r>
      <w:r w:rsidR="00760311"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09382507" w14:textId="77777777" w:rsidR="00BB204B" w:rsidRPr="00C55523" w:rsidRDefault="00BB204B" w:rsidP="00C55523">
      <w:pPr>
        <w:pStyle w:val="Heading1"/>
        <w:spacing w:before="120" w:after="120" w:line="240" w:lineRule="auto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C55523">
        <w:rPr>
          <w:rFonts w:ascii="Arial" w:hAnsi="Arial" w:cs="Arial"/>
          <w:b/>
          <w:bCs/>
          <w:color w:val="auto"/>
          <w:sz w:val="28"/>
          <w:szCs w:val="28"/>
          <w:u w:val="single"/>
        </w:rPr>
        <w:t>Box 3: Other receipts</w:t>
      </w:r>
    </w:p>
    <w:p w14:paraId="45A77657" w14:textId="38825829" w:rsidR="00BB204B" w:rsidRDefault="00760311" w:rsidP="00BB204B">
      <w:pPr>
        <w:spacing w:after="24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2020-21</w:t>
      </w:r>
      <w:r w:rsidR="00BB204B">
        <w:rPr>
          <w:rFonts w:ascii="Arial" w:hAnsi="Arial" w:cs="Arial"/>
          <w:sz w:val="28"/>
          <w:szCs w:val="28"/>
        </w:rPr>
        <w:t>:</w:t>
      </w:r>
      <w:r w:rsidR="008F6199">
        <w:rPr>
          <w:rFonts w:ascii="Arial" w:hAnsi="Arial" w:cs="Arial"/>
          <w:sz w:val="28"/>
          <w:szCs w:val="28"/>
        </w:rPr>
        <w:tab/>
      </w:r>
      <w:r w:rsidR="00BB204B">
        <w:rPr>
          <w:rFonts w:ascii="Arial" w:hAnsi="Arial" w:cs="Arial"/>
          <w:sz w:val="28"/>
          <w:szCs w:val="28"/>
        </w:rPr>
        <w:t>£</w:t>
      </w:r>
      <w:r>
        <w:rPr>
          <w:rFonts w:ascii="Arial" w:hAnsi="Arial" w:cs="Arial"/>
          <w:sz w:val="28"/>
          <w:szCs w:val="28"/>
        </w:rPr>
        <w:t>973</w:t>
      </w:r>
    </w:p>
    <w:p w14:paraId="70711687" w14:textId="1870E3ED" w:rsidR="00431703" w:rsidRDefault="00431703" w:rsidP="00BB204B">
      <w:pPr>
        <w:spacing w:after="24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76031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-2</w:t>
      </w:r>
      <w:r w:rsidR="0076031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£</w:t>
      </w:r>
      <w:r w:rsidR="00760311" w:rsidRPr="00760311">
        <w:rPr>
          <w:rFonts w:ascii="Arial" w:hAnsi="Arial" w:cs="Arial"/>
          <w:sz w:val="28"/>
          <w:szCs w:val="28"/>
        </w:rPr>
        <w:t>4</w:t>
      </w:r>
      <w:r w:rsidR="00760311">
        <w:rPr>
          <w:rFonts w:ascii="Arial" w:hAnsi="Arial" w:cs="Arial"/>
          <w:sz w:val="28"/>
          <w:szCs w:val="28"/>
        </w:rPr>
        <w:t>,</w:t>
      </w:r>
      <w:r w:rsidR="00760311" w:rsidRPr="00760311">
        <w:rPr>
          <w:rFonts w:ascii="Arial" w:hAnsi="Arial" w:cs="Arial"/>
          <w:sz w:val="28"/>
          <w:szCs w:val="28"/>
        </w:rPr>
        <w:t>065</w:t>
      </w:r>
    </w:p>
    <w:p w14:paraId="0DE4D287" w14:textId="2579CE55" w:rsidR="008F6199" w:rsidRPr="0064458F" w:rsidRDefault="008F6199" w:rsidP="00BB204B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Change:</w:t>
      </w:r>
      <w:r>
        <w:rPr>
          <w:rFonts w:ascii="Arial" w:hAnsi="Arial" w:cs="Arial"/>
          <w:sz w:val="28"/>
          <w:szCs w:val="28"/>
        </w:rPr>
        <w:tab/>
      </w:r>
      <w:r w:rsidR="0076031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1</w:t>
      </w:r>
      <w:r w:rsidR="0076031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% </w:t>
      </w:r>
      <w:r w:rsidR="00760311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>crease</w:t>
      </w:r>
    </w:p>
    <w:p w14:paraId="2EC5F4B6" w14:textId="77777777" w:rsidR="00EE1233" w:rsidRDefault="00EE1233" w:rsidP="00BB204B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difference of £3,092 was the net result of three factors, one of which was the most significant.</w:t>
      </w:r>
    </w:p>
    <w:p w14:paraId="0CE8CF46" w14:textId="41A69599" w:rsidR="00545C08" w:rsidRDefault="00BB204B" w:rsidP="00BB204B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545C08">
        <w:rPr>
          <w:rFonts w:ascii="Arial" w:hAnsi="Arial" w:cs="Arial"/>
          <w:sz w:val="28"/>
          <w:szCs w:val="28"/>
        </w:rPr>
        <w:t xml:space="preserve">The Council’s only </w:t>
      </w:r>
      <w:r w:rsidR="00F300F4">
        <w:rPr>
          <w:rFonts w:ascii="Arial" w:hAnsi="Arial" w:cs="Arial"/>
          <w:sz w:val="28"/>
          <w:szCs w:val="28"/>
        </w:rPr>
        <w:t xml:space="preserve">regular </w:t>
      </w:r>
      <w:r w:rsidRPr="00545C08">
        <w:rPr>
          <w:rFonts w:ascii="Arial" w:hAnsi="Arial" w:cs="Arial"/>
          <w:sz w:val="28"/>
          <w:szCs w:val="28"/>
        </w:rPr>
        <w:t>income in a typical year</w:t>
      </w:r>
      <w:r w:rsidR="00545C08">
        <w:rPr>
          <w:rFonts w:ascii="Arial" w:hAnsi="Arial" w:cs="Arial"/>
          <w:sz w:val="28"/>
          <w:szCs w:val="28"/>
        </w:rPr>
        <w:t>,</w:t>
      </w:r>
      <w:r w:rsidRPr="00545C08">
        <w:rPr>
          <w:rFonts w:ascii="Arial" w:hAnsi="Arial" w:cs="Arial"/>
          <w:sz w:val="28"/>
          <w:szCs w:val="28"/>
        </w:rPr>
        <w:t xml:space="preserve"> apart from its precept</w:t>
      </w:r>
      <w:r w:rsidR="00545C08">
        <w:rPr>
          <w:rFonts w:ascii="Arial" w:hAnsi="Arial" w:cs="Arial"/>
          <w:sz w:val="28"/>
          <w:szCs w:val="28"/>
        </w:rPr>
        <w:t>,</w:t>
      </w:r>
      <w:r w:rsidRPr="00545C08">
        <w:rPr>
          <w:rFonts w:ascii="Arial" w:hAnsi="Arial" w:cs="Arial"/>
          <w:sz w:val="28"/>
          <w:szCs w:val="28"/>
        </w:rPr>
        <w:t xml:space="preserve"> </w:t>
      </w:r>
      <w:r w:rsidR="00545C08">
        <w:rPr>
          <w:rFonts w:ascii="Arial" w:hAnsi="Arial" w:cs="Arial"/>
          <w:sz w:val="28"/>
          <w:szCs w:val="28"/>
        </w:rPr>
        <w:t xml:space="preserve">is </w:t>
      </w:r>
      <w:r w:rsidRPr="00545C08">
        <w:rPr>
          <w:rFonts w:ascii="Arial" w:hAnsi="Arial" w:cs="Arial"/>
          <w:sz w:val="28"/>
          <w:szCs w:val="28"/>
        </w:rPr>
        <w:t xml:space="preserve">interest </w:t>
      </w:r>
      <w:r w:rsidR="00545C08">
        <w:rPr>
          <w:rFonts w:ascii="Arial" w:hAnsi="Arial" w:cs="Arial"/>
          <w:sz w:val="28"/>
          <w:szCs w:val="28"/>
        </w:rPr>
        <w:t xml:space="preserve">on its deposit account </w:t>
      </w:r>
      <w:r w:rsidRPr="00545C08">
        <w:rPr>
          <w:rFonts w:ascii="Arial" w:hAnsi="Arial" w:cs="Arial"/>
          <w:sz w:val="28"/>
          <w:szCs w:val="28"/>
        </w:rPr>
        <w:t xml:space="preserve">and </w:t>
      </w:r>
      <w:r w:rsidR="00545C08">
        <w:rPr>
          <w:rFonts w:ascii="Arial" w:hAnsi="Arial" w:cs="Arial"/>
          <w:sz w:val="28"/>
          <w:szCs w:val="28"/>
        </w:rPr>
        <w:t xml:space="preserve">the refund of </w:t>
      </w:r>
      <w:r w:rsidRPr="00545C08">
        <w:rPr>
          <w:rFonts w:ascii="Arial" w:hAnsi="Arial" w:cs="Arial"/>
          <w:sz w:val="28"/>
          <w:szCs w:val="28"/>
        </w:rPr>
        <w:t xml:space="preserve">VAT </w:t>
      </w:r>
      <w:r w:rsidR="00545C08">
        <w:rPr>
          <w:rFonts w:ascii="Arial" w:hAnsi="Arial" w:cs="Arial"/>
          <w:sz w:val="28"/>
          <w:szCs w:val="28"/>
        </w:rPr>
        <w:t>it has paid</w:t>
      </w:r>
      <w:r w:rsidRPr="00545C08">
        <w:rPr>
          <w:rFonts w:ascii="Arial" w:hAnsi="Arial" w:cs="Arial"/>
          <w:sz w:val="28"/>
          <w:szCs w:val="28"/>
        </w:rPr>
        <w:t>.</w:t>
      </w:r>
    </w:p>
    <w:p w14:paraId="2A232FAA" w14:textId="77777777" w:rsidR="00760311" w:rsidRDefault="00760311" w:rsidP="00BB204B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However, in 2021-22 t</w:t>
      </w:r>
      <w:r w:rsidR="00545C08"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sz w:val="28"/>
          <w:szCs w:val="28"/>
        </w:rPr>
        <w:t>Council agreed to administer the Vale and South Oxfordshire Neighbouring Parish Councils Joint Committee, which was formed to challenge plans for a major road scheme connected with the Didcot Garden Town development.</w:t>
      </w:r>
    </w:p>
    <w:p w14:paraId="1233E653" w14:textId="2AE7C308" w:rsidR="00EE1233" w:rsidRDefault="00760311" w:rsidP="00BB204B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Council received </w:t>
      </w:r>
      <w:r w:rsidR="00735DBF">
        <w:rPr>
          <w:rFonts w:ascii="Arial" w:hAnsi="Arial" w:cs="Arial"/>
          <w:sz w:val="28"/>
          <w:szCs w:val="28"/>
        </w:rPr>
        <w:t xml:space="preserve">payments totalling </w:t>
      </w:r>
      <w:r>
        <w:rPr>
          <w:rFonts w:ascii="Arial" w:hAnsi="Arial" w:cs="Arial"/>
          <w:sz w:val="28"/>
          <w:szCs w:val="28"/>
        </w:rPr>
        <w:t xml:space="preserve">£3,267 </w:t>
      </w:r>
      <w:r w:rsidR="00EE1233">
        <w:rPr>
          <w:rFonts w:ascii="Arial" w:hAnsi="Arial" w:cs="Arial"/>
          <w:sz w:val="28"/>
          <w:szCs w:val="28"/>
        </w:rPr>
        <w:t xml:space="preserve">in March 2022 </w:t>
      </w:r>
      <w:r w:rsidR="00735DBF">
        <w:rPr>
          <w:rFonts w:ascii="Arial" w:hAnsi="Arial" w:cs="Arial"/>
          <w:sz w:val="28"/>
          <w:szCs w:val="28"/>
        </w:rPr>
        <w:t xml:space="preserve">from three neighbouring parish councils </w:t>
      </w:r>
      <w:r w:rsidR="00EE1233">
        <w:rPr>
          <w:rFonts w:ascii="Arial" w:hAnsi="Arial" w:cs="Arial"/>
          <w:sz w:val="28"/>
          <w:szCs w:val="28"/>
        </w:rPr>
        <w:t>towards the work of the Joint Committee.</w:t>
      </w:r>
    </w:p>
    <w:p w14:paraId="1831E206" w14:textId="5AF3E7CE" w:rsidR="00EE1233" w:rsidRDefault="00EE1233" w:rsidP="00BB204B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other two, much smaller, factors were:</w:t>
      </w:r>
    </w:p>
    <w:p w14:paraId="361DB49C" w14:textId="29FBCC66" w:rsidR="00054385" w:rsidRDefault="00EE1233" w:rsidP="00054385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8"/>
          <w:szCs w:val="28"/>
        </w:rPr>
      </w:pPr>
      <w:r w:rsidRPr="00054385">
        <w:rPr>
          <w:rFonts w:ascii="Arial" w:hAnsi="Arial" w:cs="Arial"/>
          <w:sz w:val="28"/>
          <w:szCs w:val="28"/>
        </w:rPr>
        <w:t>The Council received one further contribution of £350 towards t</w:t>
      </w:r>
      <w:r w:rsidR="00054385" w:rsidRPr="00054385">
        <w:rPr>
          <w:rFonts w:ascii="Arial" w:hAnsi="Arial" w:cs="Arial"/>
          <w:sz w:val="28"/>
          <w:szCs w:val="28"/>
        </w:rPr>
        <w:t>h</w:t>
      </w:r>
      <w:r w:rsidRPr="00054385">
        <w:rPr>
          <w:rFonts w:ascii="Arial" w:hAnsi="Arial" w:cs="Arial"/>
          <w:sz w:val="28"/>
          <w:szCs w:val="28"/>
        </w:rPr>
        <w:t xml:space="preserve">e </w:t>
      </w:r>
      <w:r w:rsidR="00054385" w:rsidRPr="00054385">
        <w:rPr>
          <w:rFonts w:ascii="Arial" w:hAnsi="Arial" w:cs="Arial"/>
          <w:sz w:val="28"/>
          <w:szCs w:val="28"/>
        </w:rPr>
        <w:t xml:space="preserve">£1,500 cost </w:t>
      </w:r>
      <w:r w:rsidR="00B563AB">
        <w:rPr>
          <w:rFonts w:ascii="Arial" w:hAnsi="Arial" w:cs="Arial"/>
          <w:sz w:val="28"/>
          <w:szCs w:val="28"/>
        </w:rPr>
        <w:t xml:space="preserve">in 2020-21 </w:t>
      </w:r>
      <w:r w:rsidR="00054385" w:rsidRPr="00054385">
        <w:rPr>
          <w:rFonts w:ascii="Arial" w:hAnsi="Arial" w:cs="Arial"/>
          <w:sz w:val="28"/>
          <w:szCs w:val="28"/>
        </w:rPr>
        <w:t xml:space="preserve">of </w:t>
      </w:r>
      <w:r w:rsidRPr="00054385">
        <w:rPr>
          <w:rFonts w:ascii="Arial" w:hAnsi="Arial" w:cs="Arial"/>
          <w:sz w:val="28"/>
          <w:szCs w:val="28"/>
        </w:rPr>
        <w:t>engaging Lichfields, a planning consultancy, on behalf of a group of individuals and organisations concerned by the threat of a gravel extraction site being approved in the parish</w:t>
      </w:r>
      <w:r w:rsidR="00054385" w:rsidRPr="00054385">
        <w:rPr>
          <w:rFonts w:ascii="Arial" w:hAnsi="Arial" w:cs="Arial"/>
          <w:sz w:val="28"/>
          <w:szCs w:val="28"/>
        </w:rPr>
        <w:t xml:space="preserve"> – this compared with contributions of £800 in 2020-21, a </w:t>
      </w:r>
      <w:r w:rsidR="00054385" w:rsidRPr="00054385">
        <w:rPr>
          <w:rFonts w:ascii="Arial" w:hAnsi="Arial" w:cs="Arial"/>
          <w:b/>
          <w:bCs/>
          <w:sz w:val="28"/>
          <w:szCs w:val="28"/>
        </w:rPr>
        <w:t>decrease</w:t>
      </w:r>
      <w:r w:rsidR="00054385" w:rsidRPr="00054385">
        <w:rPr>
          <w:rFonts w:ascii="Arial" w:hAnsi="Arial" w:cs="Arial"/>
          <w:sz w:val="28"/>
          <w:szCs w:val="28"/>
        </w:rPr>
        <w:t xml:space="preserve"> of £450</w:t>
      </w:r>
    </w:p>
    <w:p w14:paraId="18BECB93" w14:textId="75967155" w:rsidR="00054385" w:rsidRPr="00054385" w:rsidRDefault="00054385" w:rsidP="00054385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Council received two VAT refunds in 2021-22 totalling £448 compared with just one of £168 in 2020-21, an </w:t>
      </w:r>
      <w:r w:rsidRPr="00054385">
        <w:rPr>
          <w:rFonts w:ascii="Arial" w:hAnsi="Arial" w:cs="Arial"/>
          <w:b/>
          <w:bCs/>
          <w:sz w:val="28"/>
          <w:szCs w:val="28"/>
        </w:rPr>
        <w:t>increase</w:t>
      </w:r>
      <w:r>
        <w:rPr>
          <w:rFonts w:ascii="Arial" w:hAnsi="Arial" w:cs="Arial"/>
          <w:sz w:val="28"/>
          <w:szCs w:val="28"/>
        </w:rPr>
        <w:t xml:space="preserve"> of £280</w:t>
      </w:r>
      <w:r w:rsidR="00F51822">
        <w:rPr>
          <w:rFonts w:ascii="Arial" w:hAnsi="Arial" w:cs="Arial"/>
          <w:sz w:val="28"/>
          <w:szCs w:val="28"/>
        </w:rPr>
        <w:t>.</w:t>
      </w:r>
    </w:p>
    <w:p w14:paraId="593679BD" w14:textId="77777777" w:rsidR="00BB204B" w:rsidRDefault="00BB204B" w:rsidP="00BB204B">
      <w:pPr>
        <w:spacing w:before="360" w:after="120" w:line="240" w:lineRule="auto"/>
        <w:contextualSpacing/>
        <w:rPr>
          <w:rFonts w:ascii="Arial" w:hAnsi="Arial" w:cs="Arial"/>
          <w:sz w:val="28"/>
          <w:szCs w:val="28"/>
        </w:rPr>
      </w:pPr>
      <w:bookmarkStart w:id="0" w:name="_Hlk515826160"/>
      <w:r>
        <w:rPr>
          <w:rFonts w:ascii="Arial" w:hAnsi="Arial" w:cs="Arial"/>
          <w:sz w:val="28"/>
          <w:szCs w:val="28"/>
        </w:rPr>
        <w:t>Geoffrey Ferres</w:t>
      </w:r>
    </w:p>
    <w:p w14:paraId="19E92B78" w14:textId="77777777" w:rsidR="00BB204B" w:rsidRDefault="00BB204B" w:rsidP="00BB204B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 and Responsible Financial Officer</w:t>
      </w:r>
    </w:p>
    <w:p w14:paraId="4BA94B81" w14:textId="322B6011" w:rsidR="00821F70" w:rsidRPr="00D551C0" w:rsidRDefault="00F51822" w:rsidP="00BB204B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</w:t>
      </w:r>
      <w:r w:rsidR="00D551C0" w:rsidRPr="00D551C0">
        <w:rPr>
          <w:rFonts w:ascii="Arial" w:hAnsi="Arial" w:cs="Arial"/>
          <w:sz w:val="28"/>
          <w:szCs w:val="28"/>
        </w:rPr>
        <w:t>es</w:t>
      </w:r>
      <w:r w:rsidR="00BB204B" w:rsidRPr="00D551C0">
        <w:rPr>
          <w:rFonts w:ascii="Arial" w:hAnsi="Arial" w:cs="Arial"/>
          <w:sz w:val="28"/>
          <w:szCs w:val="28"/>
        </w:rPr>
        <w:t xml:space="preserve">day </w:t>
      </w:r>
      <w:r>
        <w:rPr>
          <w:rFonts w:ascii="Arial" w:hAnsi="Arial" w:cs="Arial"/>
          <w:sz w:val="28"/>
          <w:szCs w:val="28"/>
        </w:rPr>
        <w:t>3</w:t>
      </w:r>
      <w:r w:rsidR="00D551C0" w:rsidRPr="00D551C0">
        <w:rPr>
          <w:rFonts w:ascii="Arial" w:hAnsi="Arial" w:cs="Arial"/>
          <w:sz w:val="28"/>
          <w:szCs w:val="28"/>
        </w:rPr>
        <w:t>1</w:t>
      </w:r>
      <w:r w:rsidRPr="00F51822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 w:rsidR="00431703">
        <w:rPr>
          <w:rFonts w:ascii="Arial" w:hAnsi="Arial" w:cs="Arial"/>
          <w:sz w:val="28"/>
          <w:szCs w:val="28"/>
        </w:rPr>
        <w:t>May</w:t>
      </w:r>
      <w:r w:rsidR="00BB204B" w:rsidRPr="00D551C0">
        <w:rPr>
          <w:rFonts w:ascii="Arial" w:hAnsi="Arial" w:cs="Arial"/>
          <w:sz w:val="28"/>
          <w:szCs w:val="28"/>
        </w:rPr>
        <w:t xml:space="preserve"> 20</w:t>
      </w:r>
      <w:bookmarkEnd w:id="0"/>
      <w:r w:rsidR="00BB204B" w:rsidRPr="00D551C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</w:t>
      </w:r>
    </w:p>
    <w:sectPr w:rsidR="00821F70" w:rsidRPr="00D55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18BA" w14:textId="77777777" w:rsidR="00740AF2" w:rsidRDefault="00740AF2" w:rsidP="00D761A0">
      <w:pPr>
        <w:spacing w:after="0" w:line="240" w:lineRule="auto"/>
      </w:pPr>
      <w:r>
        <w:separator/>
      </w:r>
    </w:p>
  </w:endnote>
  <w:endnote w:type="continuationSeparator" w:id="0">
    <w:p w14:paraId="5542F4D4" w14:textId="77777777" w:rsidR="00740AF2" w:rsidRDefault="00740AF2" w:rsidP="00D7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3A69" w14:textId="77777777" w:rsidR="00E12A83" w:rsidRDefault="00E12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2A76" w14:textId="77777777" w:rsidR="00E12A83" w:rsidRDefault="00D761A0" w:rsidP="00E12A83">
    <w:pPr>
      <w:pStyle w:val="Footer"/>
      <w:spacing w:before="12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c/o 20a Harley Road, OXFORD, OX2 0HR</w:t>
    </w:r>
  </w:p>
  <w:p w14:paraId="2E4143B5" w14:textId="4A51EC34" w:rsidR="00D761A0" w:rsidRPr="00D761A0" w:rsidRDefault="00E12A83" w:rsidP="00D761A0">
    <w:pPr>
      <w:pStyle w:val="Footer"/>
      <w:spacing w:after="360"/>
      <w:jc w:val="center"/>
      <w:rPr>
        <w:rFonts w:ascii="Arial" w:hAnsi="Arial" w:cs="Arial"/>
        <w:sz w:val="28"/>
        <w:szCs w:val="28"/>
      </w:rPr>
    </w:pPr>
    <w:r w:rsidRPr="00546CA7">
      <w:rPr>
        <w:rFonts w:ascii="Arial" w:hAnsi="Arial" w:cs="Arial"/>
        <w:sz w:val="32"/>
        <w:szCs w:val="32"/>
      </w:rPr>
      <w:sym w:font="Wingdings" w:char="F028"/>
    </w:r>
    <w:r w:rsidRPr="00546CA7">
      <w:rPr>
        <w:rFonts w:ascii="Arial" w:hAnsi="Arial" w:cs="Arial"/>
        <w:sz w:val="32"/>
        <w:szCs w:val="32"/>
      </w:rPr>
      <w:t xml:space="preserve"> 07419 991623, </w:t>
    </w:r>
    <w:r w:rsidRPr="00546CA7">
      <w:rPr>
        <w:rFonts w:ascii="Arial" w:hAnsi="Arial" w:cs="Arial"/>
        <w:sz w:val="32"/>
        <w:szCs w:val="32"/>
      </w:rPr>
      <w:sym w:font="Wingdings" w:char="F038"/>
    </w:r>
    <w:r w:rsidRPr="00546CA7">
      <w:rPr>
        <w:rFonts w:ascii="Arial" w:hAnsi="Arial" w:cs="Arial"/>
        <w:sz w:val="32"/>
        <w:szCs w:val="32"/>
      </w:rPr>
      <w:t xml:space="preserve"> </w:t>
    </w:r>
    <w:r w:rsidR="00BA29A6">
      <w:rPr>
        <w:rFonts w:ascii="Arial" w:hAnsi="Arial" w:cs="Arial"/>
        <w:sz w:val="32"/>
        <w:szCs w:val="32"/>
      </w:rPr>
      <w:t>clerk@</w:t>
    </w:r>
    <w:r w:rsidR="00D761A0" w:rsidRPr="00BA29A6">
      <w:rPr>
        <w:rFonts w:ascii="Arial" w:hAnsi="Arial" w:cs="Arial"/>
        <w:sz w:val="32"/>
        <w:szCs w:val="32"/>
      </w:rPr>
      <w:t>nunehamcourtenay.o</w:t>
    </w:r>
    <w:r w:rsidR="00BA29A6" w:rsidRPr="00BA29A6">
      <w:rPr>
        <w:rFonts w:ascii="Arial" w:hAnsi="Arial" w:cs="Arial"/>
        <w:sz w:val="32"/>
        <w:szCs w:val="32"/>
      </w:rPr>
      <w:t>rg</w:t>
    </w:r>
    <w:r w:rsidR="00F92671">
      <w:rPr>
        <w:rFonts w:ascii="Arial" w:hAnsi="Arial" w:cs="Arial"/>
        <w:sz w:val="32"/>
        <w:szCs w:val="32"/>
      </w:rPr>
      <w:t>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0A6A" w14:textId="77777777" w:rsidR="00E12A83" w:rsidRDefault="00E1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8559" w14:textId="77777777" w:rsidR="00740AF2" w:rsidRDefault="00740AF2" w:rsidP="00D761A0">
      <w:pPr>
        <w:spacing w:after="0" w:line="240" w:lineRule="auto"/>
      </w:pPr>
      <w:r>
        <w:separator/>
      </w:r>
    </w:p>
  </w:footnote>
  <w:footnote w:type="continuationSeparator" w:id="0">
    <w:p w14:paraId="393F1F2C" w14:textId="77777777" w:rsidR="00740AF2" w:rsidRDefault="00740AF2" w:rsidP="00D7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C20B" w14:textId="77777777" w:rsidR="00E12A83" w:rsidRDefault="00E12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5299" w14:textId="38CFCDE2" w:rsidR="00D761A0" w:rsidRPr="00E12A83" w:rsidRDefault="00D761A0" w:rsidP="00E12A83">
    <w:pPr>
      <w:tabs>
        <w:tab w:val="center" w:pos="4513"/>
        <w:tab w:val="right" w:pos="9026"/>
      </w:tabs>
      <w:spacing w:after="240" w:line="240" w:lineRule="auto"/>
      <w:jc w:val="center"/>
      <w:rPr>
        <w:rFonts w:ascii="Arial" w:eastAsia="MS Mincho" w:hAnsi="Arial" w:cs="Arial"/>
        <w:noProof/>
        <w:sz w:val="36"/>
        <w:szCs w:val="36"/>
        <w:lang w:val="en-US" w:eastAsia="en-GB"/>
      </w:rPr>
    </w:pPr>
    <w:r w:rsidRPr="00D75513">
      <w:rPr>
        <w:rFonts w:ascii="Arial" w:hAnsi="Arial" w:cs="Arial"/>
        <w:b/>
        <w:noProof/>
        <w:sz w:val="40"/>
        <w:szCs w:val="40"/>
        <w:lang w:eastAsia="en-GB"/>
      </w:rPr>
      <w:t>Nuneham Courtenay Parish Council</w:t>
    </w:r>
    <w:r w:rsidR="00E12A83" w:rsidRPr="00E12A83">
      <w:rPr>
        <w:rFonts w:ascii="Arial" w:eastAsia="MS Mincho" w:hAnsi="Arial" w:cs="Arial"/>
        <w:noProof/>
        <w:sz w:val="36"/>
        <w:szCs w:val="36"/>
        <w:lang w:val="en-US" w:eastAsia="en-GB"/>
      </w:rPr>
      <w:t xml:space="preserve"> </w:t>
    </w:r>
    <w:r w:rsidR="00E12A83" w:rsidRPr="00412A4C">
      <w:rPr>
        <w:rFonts w:ascii="Arial" w:eastAsia="MS Mincho" w:hAnsi="Arial" w:cs="Arial"/>
        <w:noProof/>
        <w:sz w:val="36"/>
        <w:szCs w:val="36"/>
        <w:lang w:val="en-US" w:eastAsia="en-GB"/>
      </w:rPr>
      <w:t>http://nunehamcourtenay.org.uk/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FBD2" w14:textId="77777777" w:rsidR="00E12A83" w:rsidRDefault="00E12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47B16"/>
    <w:multiLevelType w:val="hybridMultilevel"/>
    <w:tmpl w:val="9DA0A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3565D"/>
    <w:multiLevelType w:val="hybridMultilevel"/>
    <w:tmpl w:val="1212A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7C2492"/>
    <w:multiLevelType w:val="hybridMultilevel"/>
    <w:tmpl w:val="49D6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17CCA"/>
    <w:multiLevelType w:val="hybridMultilevel"/>
    <w:tmpl w:val="4E7A0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0974378">
    <w:abstractNumId w:val="0"/>
  </w:num>
  <w:num w:numId="2" w16cid:durableId="1305039171">
    <w:abstractNumId w:val="2"/>
  </w:num>
  <w:num w:numId="3" w16cid:durableId="873808075">
    <w:abstractNumId w:val="3"/>
  </w:num>
  <w:num w:numId="4" w16cid:durableId="40757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A0"/>
    <w:rsid w:val="000051AF"/>
    <w:rsid w:val="00054385"/>
    <w:rsid w:val="0010550F"/>
    <w:rsid w:val="00166CA0"/>
    <w:rsid w:val="001D3241"/>
    <w:rsid w:val="003D3DC2"/>
    <w:rsid w:val="00431703"/>
    <w:rsid w:val="00545C08"/>
    <w:rsid w:val="006703FB"/>
    <w:rsid w:val="00735DBF"/>
    <w:rsid w:val="00740AF2"/>
    <w:rsid w:val="00760311"/>
    <w:rsid w:val="00763D83"/>
    <w:rsid w:val="00797CF3"/>
    <w:rsid w:val="00821F70"/>
    <w:rsid w:val="00870CEC"/>
    <w:rsid w:val="008D4AF7"/>
    <w:rsid w:val="008F6199"/>
    <w:rsid w:val="009555DB"/>
    <w:rsid w:val="009B1D75"/>
    <w:rsid w:val="00A652E5"/>
    <w:rsid w:val="00B30B10"/>
    <w:rsid w:val="00B563AB"/>
    <w:rsid w:val="00BA29A6"/>
    <w:rsid w:val="00BB204B"/>
    <w:rsid w:val="00C31786"/>
    <w:rsid w:val="00C529E8"/>
    <w:rsid w:val="00C55523"/>
    <w:rsid w:val="00C57AB8"/>
    <w:rsid w:val="00D551C0"/>
    <w:rsid w:val="00D761A0"/>
    <w:rsid w:val="00E12A83"/>
    <w:rsid w:val="00E95D0D"/>
    <w:rsid w:val="00EB19B3"/>
    <w:rsid w:val="00EE1233"/>
    <w:rsid w:val="00F300F4"/>
    <w:rsid w:val="00F51822"/>
    <w:rsid w:val="00F9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36960"/>
  <w15:chartTrackingRefBased/>
  <w15:docId w15:val="{37020B95-AC87-4270-95D0-B70A87E6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4B"/>
  </w:style>
  <w:style w:type="paragraph" w:styleId="Heading1">
    <w:name w:val="heading 1"/>
    <w:basedOn w:val="Normal"/>
    <w:next w:val="Normal"/>
    <w:link w:val="Heading1Char"/>
    <w:uiPriority w:val="9"/>
    <w:qFormat/>
    <w:rsid w:val="00C55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A0"/>
  </w:style>
  <w:style w:type="paragraph" w:styleId="Footer">
    <w:name w:val="footer"/>
    <w:basedOn w:val="Normal"/>
    <w:link w:val="FooterChar"/>
    <w:unhideWhenUsed/>
    <w:rsid w:val="00D7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61A0"/>
  </w:style>
  <w:style w:type="paragraph" w:styleId="ListParagraph">
    <w:name w:val="List Paragraph"/>
    <w:basedOn w:val="Normal"/>
    <w:uiPriority w:val="34"/>
    <w:qFormat/>
    <w:rsid w:val="00821F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55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55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NCPC</dc:creator>
  <cp:keywords/>
  <dc:description/>
  <cp:lastModifiedBy>Geoffrey Ferres</cp:lastModifiedBy>
  <cp:revision>4</cp:revision>
  <cp:lastPrinted>2022-05-31T21:54:00Z</cp:lastPrinted>
  <dcterms:created xsi:type="dcterms:W3CDTF">2022-05-31T21:42:00Z</dcterms:created>
  <dcterms:modified xsi:type="dcterms:W3CDTF">2022-05-31T21:55:00Z</dcterms:modified>
</cp:coreProperties>
</file>